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A94DC" w14:textId="2504588B" w:rsidR="00810FC0" w:rsidRPr="00AF3A75" w:rsidRDefault="00810FC0" w:rsidP="00810FC0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AF3A75">
        <w:rPr>
          <w:b/>
          <w:bCs/>
          <w:sz w:val="32"/>
          <w:szCs w:val="32"/>
        </w:rPr>
        <w:t xml:space="preserve">Conseil Départemental d’Accès au Droit de </w:t>
      </w:r>
      <w:r w:rsidR="001F0CD7">
        <w:rPr>
          <w:b/>
          <w:bCs/>
          <w:sz w:val="32"/>
          <w:szCs w:val="32"/>
        </w:rPr>
        <w:t xml:space="preserve">la </w:t>
      </w:r>
      <w:r w:rsidRPr="00AF3A75">
        <w:rPr>
          <w:b/>
          <w:bCs/>
          <w:sz w:val="32"/>
          <w:szCs w:val="32"/>
        </w:rPr>
        <w:t>Dordogne</w:t>
      </w:r>
    </w:p>
    <w:p w14:paraId="3FB933BB" w14:textId="7D6B94EF" w:rsidR="00810FC0" w:rsidRPr="00AF3A75" w:rsidRDefault="00C25652" w:rsidP="0077346A">
      <w:pPr>
        <w:rPr>
          <w:b/>
          <w:bCs/>
          <w:sz w:val="24"/>
          <w:szCs w:val="24"/>
        </w:rPr>
      </w:pPr>
      <w:r w:rsidRPr="00AF3A75">
        <w:rPr>
          <w:b/>
          <w:bCs/>
          <w:sz w:val="24"/>
          <w:szCs w:val="24"/>
        </w:rPr>
        <w:t>Qu’</w:t>
      </w:r>
      <w:r w:rsidR="00AF3A75" w:rsidRPr="00AF3A75">
        <w:rPr>
          <w:b/>
          <w:bCs/>
          <w:sz w:val="24"/>
          <w:szCs w:val="24"/>
        </w:rPr>
        <w:t>est-ce</w:t>
      </w:r>
      <w:r w:rsidRPr="00AF3A75">
        <w:rPr>
          <w:b/>
          <w:bCs/>
          <w:sz w:val="24"/>
          <w:szCs w:val="24"/>
        </w:rPr>
        <w:t xml:space="preserve"> que le</w:t>
      </w:r>
      <w:r w:rsidR="003D1E2C" w:rsidRPr="00AF3A75">
        <w:rPr>
          <w:b/>
          <w:bCs/>
          <w:sz w:val="24"/>
          <w:szCs w:val="24"/>
        </w:rPr>
        <w:t xml:space="preserve"> CDAD</w:t>
      </w:r>
      <w:r w:rsidRPr="00AF3A75">
        <w:rPr>
          <w:b/>
          <w:bCs/>
          <w:sz w:val="24"/>
          <w:szCs w:val="24"/>
        </w:rPr>
        <w:t xml:space="preserve"> 24 ?</w:t>
      </w:r>
    </w:p>
    <w:p w14:paraId="1D767EED" w14:textId="77777777" w:rsidR="00AF3A75" w:rsidRDefault="0077346A" w:rsidP="003D1E2C">
      <w:r w:rsidRPr="0077346A">
        <w:t xml:space="preserve">Le </w:t>
      </w:r>
      <w:r w:rsidRPr="0077346A">
        <w:rPr>
          <w:b/>
          <w:bCs/>
        </w:rPr>
        <w:t>CDAD</w:t>
      </w:r>
      <w:r w:rsidR="00810FC0">
        <w:rPr>
          <w:b/>
          <w:bCs/>
        </w:rPr>
        <w:t xml:space="preserve"> 24 </w:t>
      </w:r>
      <w:r w:rsidRPr="0077346A">
        <w:t>est un groupement d’intérêt public présidé par le président du tribunal judiciaire, son siège social est situé au tribunal judiciaire du chef-lieu du département à Périgueux</w:t>
      </w:r>
      <w:r w:rsidR="003D1E2C">
        <w:t>.</w:t>
      </w:r>
    </w:p>
    <w:p w14:paraId="44722FF8" w14:textId="26F2E8B3" w:rsidR="00AF3A75" w:rsidRPr="00AF3A75" w:rsidRDefault="00AF3A75" w:rsidP="003D1E2C">
      <w:pPr>
        <w:rPr>
          <w:b/>
          <w:bCs/>
          <w:sz w:val="24"/>
          <w:szCs w:val="24"/>
        </w:rPr>
      </w:pPr>
      <w:r w:rsidRPr="00AF3A75">
        <w:rPr>
          <w:b/>
          <w:bCs/>
          <w:sz w:val="24"/>
          <w:szCs w:val="24"/>
        </w:rPr>
        <w:t>Quel est la vocation du CDAD ?</w:t>
      </w:r>
    </w:p>
    <w:p w14:paraId="6F20BD5B" w14:textId="3283118C" w:rsidR="003D1E2C" w:rsidRPr="003D1E2C" w:rsidRDefault="003D1E2C" w:rsidP="003D1E2C">
      <w:r w:rsidRPr="003D1E2C">
        <w:t xml:space="preserve">Le CDAD de </w:t>
      </w:r>
      <w:r w:rsidR="001F0CD7">
        <w:t>la</w:t>
      </w:r>
      <w:r w:rsidRPr="003D1E2C">
        <w:t xml:space="preserve"> Dordogne, créé en 1993, a pour ambition et devise "un droit accessible à tous".</w:t>
      </w:r>
    </w:p>
    <w:p w14:paraId="560D4464" w14:textId="77777777" w:rsidR="003D1E2C" w:rsidRPr="003D1E2C" w:rsidRDefault="003D1E2C" w:rsidP="003D1E2C">
      <w:r w:rsidRPr="003D1E2C">
        <w:t>Deux lois des 10 juillet 1991 et 18 décembre 1998 reconnaissent à toute personne le droit de bénéficier :</w:t>
      </w:r>
    </w:p>
    <w:p w14:paraId="5605A5BD" w14:textId="77777777" w:rsidR="003D1E2C" w:rsidRPr="003D1E2C" w:rsidRDefault="003D1E2C" w:rsidP="003D1E2C">
      <w:pPr>
        <w:numPr>
          <w:ilvl w:val="1"/>
          <w:numId w:val="1"/>
        </w:numPr>
      </w:pPr>
      <w:r w:rsidRPr="003D1E2C">
        <w:t>d'une information générale sur ses droits et ses obligations et d'une orientation vers les organismes chargés de leur mise en œuvre</w:t>
      </w:r>
    </w:p>
    <w:p w14:paraId="31B435B4" w14:textId="77777777" w:rsidR="003D1E2C" w:rsidRPr="003D1E2C" w:rsidRDefault="003D1E2C" w:rsidP="003D1E2C">
      <w:pPr>
        <w:numPr>
          <w:ilvl w:val="1"/>
          <w:numId w:val="1"/>
        </w:numPr>
      </w:pPr>
      <w:r w:rsidRPr="003D1E2C">
        <w:t>d'une aide dans l'accomplissement de toute démarche en vue de l'exercice d'un droit ou de l'exécution d'une obligation de nature juridique et d'une assistance au cours de procédures non juridictionnelles</w:t>
      </w:r>
    </w:p>
    <w:p w14:paraId="697CFF66" w14:textId="77777777" w:rsidR="003D1E2C" w:rsidRPr="003D1E2C" w:rsidRDefault="003D1E2C" w:rsidP="003D1E2C">
      <w:pPr>
        <w:numPr>
          <w:ilvl w:val="1"/>
          <w:numId w:val="1"/>
        </w:numPr>
      </w:pPr>
      <w:r w:rsidRPr="003D1E2C">
        <w:t>de consultations juridiques</w:t>
      </w:r>
    </w:p>
    <w:p w14:paraId="7B5ED10E" w14:textId="77777777" w:rsidR="003D1E2C" w:rsidRPr="003D1E2C" w:rsidRDefault="003D1E2C" w:rsidP="003D1E2C">
      <w:pPr>
        <w:numPr>
          <w:ilvl w:val="1"/>
          <w:numId w:val="1"/>
        </w:numPr>
      </w:pPr>
      <w:r w:rsidRPr="003D1E2C">
        <w:t>d'une assistance pour la rédaction et la conclusion d'actes juridiques</w:t>
      </w:r>
    </w:p>
    <w:p w14:paraId="6ACBD8A5" w14:textId="49B4B8FC" w:rsidR="003D1E2C" w:rsidRPr="00A5785D" w:rsidRDefault="00D773B4" w:rsidP="0077346A">
      <w:pPr>
        <w:rPr>
          <w:b/>
          <w:bCs/>
        </w:rPr>
      </w:pPr>
      <w:r w:rsidRPr="00A5785D">
        <w:rPr>
          <w:b/>
          <w:bCs/>
        </w:rPr>
        <w:t>Quelles sont les actions du CDAD 24 ?</w:t>
      </w:r>
    </w:p>
    <w:p w14:paraId="3C8924FE" w14:textId="77777777" w:rsidR="005C681F" w:rsidRDefault="005C681F" w:rsidP="005C681F">
      <w:pPr>
        <w:numPr>
          <w:ilvl w:val="0"/>
          <w:numId w:val="2"/>
        </w:numPr>
      </w:pPr>
      <w:r w:rsidRPr="005C681F">
        <w:t xml:space="preserve">Organisation de permanences, </w:t>
      </w:r>
      <w:r w:rsidRPr="005C681F">
        <w:rPr>
          <w:b/>
          <w:bCs/>
        </w:rPr>
        <w:t>gratuites pour les justiciables</w:t>
      </w:r>
      <w:r w:rsidRPr="005C681F">
        <w:t>, d’avocats, notaires, juristes, commissaires de justice, conciliateurs de Justice dans les différents Point-Justice de la Dordogne.</w:t>
      </w:r>
    </w:p>
    <w:p w14:paraId="47DF4786" w14:textId="77777777" w:rsidR="00EA2620" w:rsidRDefault="00CA7F8B" w:rsidP="00EA2620">
      <w:pPr>
        <w:numPr>
          <w:ilvl w:val="0"/>
          <w:numId w:val="2"/>
        </w:numPr>
      </w:pPr>
      <w:r w:rsidRPr="00CA7F8B">
        <w:t>Le CDAD avec le soutien de ses partenaires organise également chaque année des actions ponctuelles</w:t>
      </w:r>
      <w:r w:rsidR="000B6CF5">
        <w:t> :</w:t>
      </w:r>
    </w:p>
    <w:p w14:paraId="0AA8647F" w14:textId="3506B4A4" w:rsidR="004D72B9" w:rsidRPr="00EA2620" w:rsidRDefault="000B6CF5" w:rsidP="00EA2620">
      <w:pPr>
        <w:numPr>
          <w:ilvl w:val="1"/>
          <w:numId w:val="2"/>
        </w:numPr>
      </w:pPr>
      <w:r>
        <w:t>Envers les jeunes</w:t>
      </w:r>
      <w:r w:rsidR="004D72B9">
        <w:t xml:space="preserve"> : </w:t>
      </w:r>
      <w:r w:rsidR="004D72B9" w:rsidRPr="00EA2620">
        <w:rPr>
          <w:rFonts w:eastAsia="+mn-ea"/>
          <w:color w:val="000000"/>
          <w:kern w:val="24"/>
        </w:rPr>
        <w:t xml:space="preserve">Visiter du Tribunal Judiciaire, assister à des séances d’audiences correctionnelles, intervenir dans les établissements </w:t>
      </w:r>
      <w:r w:rsidR="001F0CD7" w:rsidRPr="00EA2620">
        <w:rPr>
          <w:rFonts w:eastAsia="+mn-ea"/>
          <w:color w:val="000000"/>
          <w:kern w:val="24"/>
        </w:rPr>
        <w:t>scolaires, CAP</w:t>
      </w:r>
      <w:r w:rsidR="004D72B9" w:rsidRPr="00EA2620">
        <w:rPr>
          <w:rFonts w:eastAsia="+mn-ea"/>
          <w:color w:val="000000"/>
          <w:kern w:val="24"/>
        </w:rPr>
        <w:t xml:space="preserve"> Justice (théâtraliser une audience correctionnelle), Présentation de la justice au Service National Universel (SNU) etc. </w:t>
      </w:r>
    </w:p>
    <w:p w14:paraId="7D9423F4" w14:textId="0E439E3C" w:rsidR="00A5785D" w:rsidRPr="00A5785D" w:rsidRDefault="00A5785D" w:rsidP="00A5785D">
      <w:pPr>
        <w:numPr>
          <w:ilvl w:val="1"/>
          <w:numId w:val="2"/>
        </w:numPr>
      </w:pPr>
      <w:r w:rsidRPr="00A5785D">
        <w:t>Envers tout public : Mois des droits des femmes</w:t>
      </w:r>
      <w:r>
        <w:t xml:space="preserve"> en mars, </w:t>
      </w:r>
      <w:r w:rsidRPr="00A5785D">
        <w:t>Journée Nationale d’Accès au Droit</w:t>
      </w:r>
      <w:r>
        <w:t xml:space="preserve"> en mai, </w:t>
      </w:r>
      <w:r w:rsidRPr="00A5785D">
        <w:t>Journée du patrimoine</w:t>
      </w:r>
      <w:r>
        <w:t xml:space="preserve"> en septembre, é</w:t>
      </w:r>
      <w:r w:rsidRPr="00A5785D">
        <w:t xml:space="preserve">missions radios </w:t>
      </w:r>
      <w:r>
        <w:t>etc.</w:t>
      </w:r>
    </w:p>
    <w:p w14:paraId="1A68094C" w14:textId="7924227E" w:rsidR="00CA7F8B" w:rsidRPr="00CA7F8B" w:rsidRDefault="00CA7F8B" w:rsidP="00A5785D">
      <w:pPr>
        <w:ind w:left="1440"/>
      </w:pPr>
    </w:p>
    <w:p w14:paraId="5C94BB65" w14:textId="49E4A659" w:rsidR="005C681F" w:rsidRPr="005C681F" w:rsidRDefault="005C681F" w:rsidP="00CA7F8B">
      <w:pPr>
        <w:ind w:left="720"/>
      </w:pPr>
    </w:p>
    <w:p w14:paraId="450647B9" w14:textId="77777777" w:rsidR="00D773B4" w:rsidRPr="0077346A" w:rsidRDefault="00D773B4" w:rsidP="0077346A"/>
    <w:sectPr w:rsidR="00D773B4" w:rsidRPr="00773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E3DBF"/>
    <w:multiLevelType w:val="hybridMultilevel"/>
    <w:tmpl w:val="06E0403E"/>
    <w:lvl w:ilvl="0" w:tplc="09AEC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2842C43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046CDC6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2B6D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84F40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91D4F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BAA4B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A99070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82BCF6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2473038D"/>
    <w:multiLevelType w:val="hybridMultilevel"/>
    <w:tmpl w:val="CF0CBBE4"/>
    <w:lvl w:ilvl="0" w:tplc="9EDE41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BA0291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F8BCD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ABF08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9C9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0C3CC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8A42A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19204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17F47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34457EFA"/>
    <w:multiLevelType w:val="hybridMultilevel"/>
    <w:tmpl w:val="2684E186"/>
    <w:lvl w:ilvl="0" w:tplc="8A0C5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282C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9EDD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840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AE3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3465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E07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4E4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F664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0D75F8"/>
    <w:multiLevelType w:val="hybridMultilevel"/>
    <w:tmpl w:val="10B6954E"/>
    <w:lvl w:ilvl="0" w:tplc="48869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F20A1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932A477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149CFB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430A6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6464D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CD189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7BFC15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B46C1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4" w15:restartNumberingAfterBreak="0">
    <w:nsid w:val="7A39226F"/>
    <w:multiLevelType w:val="hybridMultilevel"/>
    <w:tmpl w:val="5792D45A"/>
    <w:lvl w:ilvl="0" w:tplc="180CED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52359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6C78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C0B2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6463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1CD6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E44B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28A7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8655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034"/>
    <w:rsid w:val="00015034"/>
    <w:rsid w:val="000B3382"/>
    <w:rsid w:val="000B6CF5"/>
    <w:rsid w:val="001F0CD7"/>
    <w:rsid w:val="003D1E2C"/>
    <w:rsid w:val="004914CC"/>
    <w:rsid w:val="004D72B9"/>
    <w:rsid w:val="005C681F"/>
    <w:rsid w:val="0064408A"/>
    <w:rsid w:val="0077346A"/>
    <w:rsid w:val="00810FC0"/>
    <w:rsid w:val="00A5785D"/>
    <w:rsid w:val="00AF3A75"/>
    <w:rsid w:val="00BC31EC"/>
    <w:rsid w:val="00C25652"/>
    <w:rsid w:val="00CA7F8B"/>
    <w:rsid w:val="00D773B4"/>
    <w:rsid w:val="00E62269"/>
    <w:rsid w:val="00EA2620"/>
    <w:rsid w:val="00F8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4D5B2"/>
  <w15:chartTrackingRefBased/>
  <w15:docId w15:val="{5D5FC105-DF6E-4C04-9736-E4ABF8A5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D7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0052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1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5355">
          <w:marLeft w:val="72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501">
          <w:marLeft w:val="72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512">
          <w:marLeft w:val="72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482">
          <w:marLeft w:val="72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48510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8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636487">
          <w:marLeft w:val="115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9318">
          <w:marLeft w:val="115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284">
          <w:marLeft w:val="115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6167">
          <w:marLeft w:val="115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0742">
          <w:marLeft w:val="115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9301">
          <w:marLeft w:val="115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89548">
          <w:marLeft w:val="115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1441</Characters>
  <Application>Microsoft Office Word</Application>
  <DocSecurity>4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SAMAHA</dc:creator>
  <cp:keywords/>
  <dc:description/>
  <cp:lastModifiedBy>Claude Rey</cp:lastModifiedBy>
  <cp:revision>2</cp:revision>
  <dcterms:created xsi:type="dcterms:W3CDTF">2023-03-14T15:37:00Z</dcterms:created>
  <dcterms:modified xsi:type="dcterms:W3CDTF">2023-03-14T15:37:00Z</dcterms:modified>
</cp:coreProperties>
</file>